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0F0A" w14:textId="0764092C" w:rsidR="00E21F6A" w:rsidRDefault="00E21F6A" w:rsidP="00C20FB7"/>
    <w:p w14:paraId="6AE94AF9" w14:textId="77777777" w:rsidR="00F046D2" w:rsidRPr="00D732AC" w:rsidRDefault="00F046D2" w:rsidP="00F046D2">
      <w:pPr>
        <w:jc w:val="center"/>
        <w:rPr>
          <w:b/>
          <w:bCs/>
          <w:sz w:val="28"/>
          <w:szCs w:val="28"/>
        </w:rPr>
      </w:pPr>
      <w:r w:rsidRPr="00D732AC">
        <w:rPr>
          <w:b/>
          <w:bCs/>
          <w:sz w:val="28"/>
          <w:szCs w:val="28"/>
        </w:rPr>
        <w:t>ANEXO IV</w:t>
      </w:r>
    </w:p>
    <w:p w14:paraId="12EE2447" w14:textId="77777777" w:rsidR="00F046D2" w:rsidRDefault="00F046D2" w:rsidP="00F046D2"/>
    <w:p w14:paraId="54F267F9" w14:textId="77777777" w:rsidR="00F046D2" w:rsidRPr="005601DD" w:rsidRDefault="00F046D2" w:rsidP="00F046D2">
      <w:pPr>
        <w:pStyle w:val="Ttulo4"/>
        <w:jc w:val="center"/>
        <w:rPr>
          <w:rFonts w:ascii="Times New Roman" w:hAnsi="Times New Roman"/>
          <w:b w:val="0"/>
          <w:bCs w:val="0"/>
          <w:i/>
          <w:iCs/>
        </w:rPr>
      </w:pPr>
      <w:r w:rsidRPr="005601DD">
        <w:rPr>
          <w:rFonts w:ascii="Times New Roman" w:hAnsi="Times New Roman"/>
        </w:rPr>
        <w:t>APRESENTAÇÃO DA PROPOSTA D</w:t>
      </w:r>
      <w:r>
        <w:rPr>
          <w:rFonts w:ascii="Times New Roman" w:hAnsi="Times New Roman"/>
        </w:rPr>
        <w:t>A TAXA DE ADMINISTRAÇÃO</w:t>
      </w:r>
    </w:p>
    <w:p w14:paraId="728B8D6D" w14:textId="77777777" w:rsidR="00F046D2" w:rsidRPr="000C5E5E" w:rsidRDefault="00F046D2" w:rsidP="00F046D2"/>
    <w:p w14:paraId="6EBD83DC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[Local e Data]</w:t>
      </w:r>
    </w:p>
    <w:p w14:paraId="77787319" w14:textId="77777777" w:rsidR="00F046D2" w:rsidRPr="00F046D2" w:rsidRDefault="00F046D2" w:rsidP="00F046D2">
      <w:pPr>
        <w:rPr>
          <w:sz w:val="24"/>
          <w:szCs w:val="24"/>
        </w:rPr>
      </w:pPr>
    </w:p>
    <w:p w14:paraId="62E480BD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A:[Nome e endereço do Contratante]</w:t>
      </w:r>
    </w:p>
    <w:p w14:paraId="732BB9D5" w14:textId="77777777" w:rsidR="00F046D2" w:rsidRPr="00F046D2" w:rsidRDefault="00F046D2" w:rsidP="00F046D2">
      <w:pPr>
        <w:rPr>
          <w:sz w:val="24"/>
          <w:szCs w:val="24"/>
        </w:rPr>
      </w:pPr>
    </w:p>
    <w:p w14:paraId="6F852526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Prezados Senhores:</w:t>
      </w:r>
    </w:p>
    <w:p w14:paraId="61EF1DE9" w14:textId="77777777" w:rsidR="00F046D2" w:rsidRPr="00F046D2" w:rsidRDefault="00F046D2" w:rsidP="00F046D2">
      <w:pPr>
        <w:rPr>
          <w:sz w:val="24"/>
          <w:szCs w:val="24"/>
        </w:rPr>
      </w:pPr>
    </w:p>
    <w:p w14:paraId="2D5B5E45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Os abaixo-assinados se comprometem a fornecer os serviços para [</w:t>
      </w:r>
      <w:r w:rsidRPr="00F046D2">
        <w:rPr>
          <w:i/>
          <w:sz w:val="24"/>
          <w:szCs w:val="24"/>
        </w:rPr>
        <w:t>título dos serviços</w:t>
      </w:r>
      <w:r w:rsidRPr="00F046D2">
        <w:rPr>
          <w:sz w:val="24"/>
          <w:szCs w:val="24"/>
        </w:rPr>
        <w:t>] em conformidade com seu pedido de propostas e com nossa proposta técnica. Anexa-se uma Proposta de Taxa de Administração [</w:t>
      </w:r>
      <w:r w:rsidRPr="00F046D2">
        <w:rPr>
          <w:i/>
          <w:sz w:val="24"/>
          <w:szCs w:val="24"/>
        </w:rPr>
        <w:t>percentual por extenso e em cifra</w:t>
      </w:r>
      <w:r w:rsidRPr="00F046D2">
        <w:rPr>
          <w:sz w:val="24"/>
          <w:szCs w:val="24"/>
        </w:rPr>
        <w:t xml:space="preserve">]. </w:t>
      </w:r>
    </w:p>
    <w:p w14:paraId="253C42C0" w14:textId="77777777" w:rsidR="00F046D2" w:rsidRPr="00F046D2" w:rsidRDefault="00F046D2" w:rsidP="00F046D2">
      <w:pPr>
        <w:rPr>
          <w:sz w:val="24"/>
          <w:szCs w:val="24"/>
        </w:rPr>
      </w:pPr>
    </w:p>
    <w:p w14:paraId="13D996BF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Estamos de acordo que V. Sas. não estão obrigados a aceitar nenhuma das propostas que recebam.</w:t>
      </w:r>
    </w:p>
    <w:p w14:paraId="1D78CC72" w14:textId="77777777" w:rsidR="00F046D2" w:rsidRPr="00F046D2" w:rsidRDefault="00F046D2" w:rsidP="00F046D2">
      <w:pPr>
        <w:rPr>
          <w:sz w:val="24"/>
          <w:szCs w:val="24"/>
        </w:rPr>
      </w:pPr>
    </w:p>
    <w:p w14:paraId="3E47E796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Atenciosamente,</w:t>
      </w:r>
    </w:p>
    <w:p w14:paraId="678C4BD8" w14:textId="77777777" w:rsidR="00F046D2" w:rsidRPr="00F046D2" w:rsidRDefault="00F046D2" w:rsidP="00F046D2">
      <w:pPr>
        <w:rPr>
          <w:sz w:val="24"/>
          <w:szCs w:val="24"/>
        </w:rPr>
      </w:pPr>
    </w:p>
    <w:p w14:paraId="0C467BF5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Assinatura autorizada: [completa e rubrica]: ___________________________________</w:t>
      </w:r>
    </w:p>
    <w:p w14:paraId="070E1B5B" w14:textId="7777777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>Nome e cargo do signatário: ________________________________________________</w:t>
      </w:r>
    </w:p>
    <w:p w14:paraId="433C321F" w14:textId="4E1B2287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 xml:space="preserve">Nome da </w:t>
      </w:r>
      <w:r w:rsidR="00CF2B59">
        <w:rPr>
          <w:sz w:val="24"/>
          <w:szCs w:val="24"/>
        </w:rPr>
        <w:t>Pessoa Jurídica sem fins lucrativos</w:t>
      </w:r>
      <w:r w:rsidRPr="00F046D2">
        <w:rPr>
          <w:sz w:val="24"/>
          <w:szCs w:val="24"/>
        </w:rPr>
        <w:t>:</w:t>
      </w:r>
    </w:p>
    <w:p w14:paraId="775BB4B6" w14:textId="4CA20B68" w:rsidR="00F046D2" w:rsidRPr="00F046D2" w:rsidRDefault="00F046D2" w:rsidP="00F046D2">
      <w:pPr>
        <w:rPr>
          <w:sz w:val="24"/>
          <w:szCs w:val="24"/>
        </w:rPr>
      </w:pPr>
      <w:r w:rsidRPr="00F046D2">
        <w:rPr>
          <w:sz w:val="24"/>
          <w:szCs w:val="24"/>
        </w:rPr>
        <w:t xml:space="preserve"> ______________________________________________________________________</w:t>
      </w:r>
      <w:r>
        <w:rPr>
          <w:sz w:val="24"/>
          <w:szCs w:val="24"/>
        </w:rPr>
        <w:t>_</w:t>
      </w:r>
    </w:p>
    <w:p w14:paraId="1430A813" w14:textId="45FE6CD5" w:rsidR="00F046D2" w:rsidRPr="000C5E5E" w:rsidRDefault="00F046D2" w:rsidP="00F046D2">
      <w:r w:rsidRPr="00F046D2">
        <w:rPr>
          <w:sz w:val="24"/>
          <w:szCs w:val="24"/>
        </w:rPr>
        <w:t>Endereço: ______________________________________________________________________</w:t>
      </w:r>
      <w:r>
        <w:rPr>
          <w:sz w:val="24"/>
          <w:szCs w:val="24"/>
        </w:rPr>
        <w:t>_</w:t>
      </w:r>
    </w:p>
    <w:p w14:paraId="29ACA16B" w14:textId="77777777" w:rsidR="00F046D2" w:rsidRDefault="00F046D2" w:rsidP="00F046D2"/>
    <w:p w14:paraId="1DCD6004" w14:textId="77777777" w:rsidR="00F046D2" w:rsidRDefault="00F046D2" w:rsidP="00C20FB7"/>
    <w:p w14:paraId="16C5D90C" w14:textId="191C47BE" w:rsidR="00322AD6" w:rsidRPr="00C20FB7" w:rsidRDefault="00322AD6" w:rsidP="00C20FB7">
      <w:r>
        <w:t>Utilizar papel timbrado da Instituição</w:t>
      </w:r>
    </w:p>
    <w:sectPr w:rsidR="00322AD6" w:rsidRPr="00C20FB7" w:rsidSect="000E7BEE">
      <w:headerReference w:type="default" r:id="rId8"/>
      <w:footerReference w:type="default" r:id="rId9"/>
      <w:pgSz w:w="11906" w:h="16838" w:code="9"/>
      <w:pgMar w:top="2268" w:right="1418" w:bottom="22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7"/>
  </w:num>
  <w:num w:numId="10" w16cid:durableId="1989899863">
    <w:abstractNumId w:val="18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2"/>
  </w:num>
  <w:num w:numId="15" w16cid:durableId="814567977">
    <w:abstractNumId w:val="21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0"/>
  </w:num>
  <w:num w:numId="21" w16cid:durableId="1269241333">
    <w:abstractNumId w:val="16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66C6F"/>
    <w:rsid w:val="00176314"/>
    <w:rsid w:val="00191B7B"/>
    <w:rsid w:val="001A0022"/>
    <w:rsid w:val="001A5A2D"/>
    <w:rsid w:val="001D1B67"/>
    <w:rsid w:val="001F0692"/>
    <w:rsid w:val="001F289B"/>
    <w:rsid w:val="0020386F"/>
    <w:rsid w:val="0020420D"/>
    <w:rsid w:val="002062A3"/>
    <w:rsid w:val="002160E5"/>
    <w:rsid w:val="002175DF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FDF"/>
    <w:rsid w:val="00271F0F"/>
    <w:rsid w:val="00276C85"/>
    <w:rsid w:val="002776FD"/>
    <w:rsid w:val="00285116"/>
    <w:rsid w:val="00290DD6"/>
    <w:rsid w:val="002C23B5"/>
    <w:rsid w:val="002D44B5"/>
    <w:rsid w:val="002D5F5B"/>
    <w:rsid w:val="002E655D"/>
    <w:rsid w:val="002F166A"/>
    <w:rsid w:val="00322AD6"/>
    <w:rsid w:val="003427AA"/>
    <w:rsid w:val="00345158"/>
    <w:rsid w:val="003451A6"/>
    <w:rsid w:val="00360721"/>
    <w:rsid w:val="00361AA7"/>
    <w:rsid w:val="0036694F"/>
    <w:rsid w:val="00385CEF"/>
    <w:rsid w:val="00387226"/>
    <w:rsid w:val="003A0A23"/>
    <w:rsid w:val="003B35D2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C139E"/>
    <w:rsid w:val="005C224C"/>
    <w:rsid w:val="005C3EC2"/>
    <w:rsid w:val="005C412B"/>
    <w:rsid w:val="005E5AEE"/>
    <w:rsid w:val="005F7990"/>
    <w:rsid w:val="00600B4D"/>
    <w:rsid w:val="00601AAA"/>
    <w:rsid w:val="00603841"/>
    <w:rsid w:val="00622273"/>
    <w:rsid w:val="00624986"/>
    <w:rsid w:val="00626710"/>
    <w:rsid w:val="00635EB1"/>
    <w:rsid w:val="006673BB"/>
    <w:rsid w:val="0067668F"/>
    <w:rsid w:val="006917DC"/>
    <w:rsid w:val="006A01B2"/>
    <w:rsid w:val="006B09E0"/>
    <w:rsid w:val="006B5E04"/>
    <w:rsid w:val="006C6496"/>
    <w:rsid w:val="006D3681"/>
    <w:rsid w:val="006E7793"/>
    <w:rsid w:val="006F455E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70CBF"/>
    <w:rsid w:val="0087116B"/>
    <w:rsid w:val="00876623"/>
    <w:rsid w:val="00883689"/>
    <w:rsid w:val="0088601D"/>
    <w:rsid w:val="00890A9E"/>
    <w:rsid w:val="0089319A"/>
    <w:rsid w:val="008933B5"/>
    <w:rsid w:val="00897522"/>
    <w:rsid w:val="008B6966"/>
    <w:rsid w:val="00916952"/>
    <w:rsid w:val="00921257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1399"/>
    <w:rsid w:val="009B3A27"/>
    <w:rsid w:val="009B768C"/>
    <w:rsid w:val="009D7C3C"/>
    <w:rsid w:val="009E1B98"/>
    <w:rsid w:val="009F7102"/>
    <w:rsid w:val="009F7274"/>
    <w:rsid w:val="00A10B9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51AA"/>
    <w:rsid w:val="00AA2271"/>
    <w:rsid w:val="00AB6992"/>
    <w:rsid w:val="00AE46C5"/>
    <w:rsid w:val="00AE661B"/>
    <w:rsid w:val="00B160F9"/>
    <w:rsid w:val="00B30D63"/>
    <w:rsid w:val="00B45709"/>
    <w:rsid w:val="00B45EE5"/>
    <w:rsid w:val="00B5416A"/>
    <w:rsid w:val="00B56FD5"/>
    <w:rsid w:val="00B62DCE"/>
    <w:rsid w:val="00B715F3"/>
    <w:rsid w:val="00B77A7D"/>
    <w:rsid w:val="00B8312B"/>
    <w:rsid w:val="00B90B69"/>
    <w:rsid w:val="00B92C66"/>
    <w:rsid w:val="00BA3820"/>
    <w:rsid w:val="00BB1121"/>
    <w:rsid w:val="00BB1C5E"/>
    <w:rsid w:val="00BC31B5"/>
    <w:rsid w:val="00BC7F0F"/>
    <w:rsid w:val="00BD5A8F"/>
    <w:rsid w:val="00BE4F66"/>
    <w:rsid w:val="00BE7C38"/>
    <w:rsid w:val="00BF6A64"/>
    <w:rsid w:val="00C016CD"/>
    <w:rsid w:val="00C13EB4"/>
    <w:rsid w:val="00C15740"/>
    <w:rsid w:val="00C20FB7"/>
    <w:rsid w:val="00C23321"/>
    <w:rsid w:val="00C30CDF"/>
    <w:rsid w:val="00C33750"/>
    <w:rsid w:val="00C35654"/>
    <w:rsid w:val="00C36ECE"/>
    <w:rsid w:val="00C702EE"/>
    <w:rsid w:val="00C80490"/>
    <w:rsid w:val="00C856CF"/>
    <w:rsid w:val="00C86B0E"/>
    <w:rsid w:val="00C94C55"/>
    <w:rsid w:val="00CC0879"/>
    <w:rsid w:val="00CD20C1"/>
    <w:rsid w:val="00CE2BA1"/>
    <w:rsid w:val="00CF2B59"/>
    <w:rsid w:val="00CF733E"/>
    <w:rsid w:val="00CF7445"/>
    <w:rsid w:val="00D0186B"/>
    <w:rsid w:val="00D0356D"/>
    <w:rsid w:val="00D15675"/>
    <w:rsid w:val="00D162C7"/>
    <w:rsid w:val="00D37AAB"/>
    <w:rsid w:val="00D41BDE"/>
    <w:rsid w:val="00D44B1D"/>
    <w:rsid w:val="00D647E7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5BAE"/>
    <w:rsid w:val="00EF08A6"/>
    <w:rsid w:val="00EF3365"/>
    <w:rsid w:val="00EF485C"/>
    <w:rsid w:val="00F03BE6"/>
    <w:rsid w:val="00F046D2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5</cp:revision>
  <cp:lastPrinted>2023-10-18T19:18:00Z</cp:lastPrinted>
  <dcterms:created xsi:type="dcterms:W3CDTF">2024-07-03T20:55:00Z</dcterms:created>
  <dcterms:modified xsi:type="dcterms:W3CDTF">2024-07-11T19:15:00Z</dcterms:modified>
</cp:coreProperties>
</file>